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03" w:rsidRPr="00273055" w:rsidRDefault="00273055" w:rsidP="0027305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055">
        <w:rPr>
          <w:rFonts w:ascii="Times New Roman" w:hAnsi="Times New Roman" w:cs="Times New Roman"/>
          <w:sz w:val="28"/>
          <w:szCs w:val="28"/>
        </w:rPr>
        <w:t>Положение</w:t>
      </w:r>
    </w:p>
    <w:p w:rsidR="00273055" w:rsidRPr="00273055" w:rsidRDefault="00273055" w:rsidP="0027305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055">
        <w:rPr>
          <w:rFonts w:ascii="Times New Roman" w:hAnsi="Times New Roman" w:cs="Times New Roman"/>
          <w:sz w:val="28"/>
          <w:szCs w:val="28"/>
        </w:rPr>
        <w:t xml:space="preserve">о районном этапе </w:t>
      </w:r>
      <w:r w:rsidRPr="002730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3055">
        <w:rPr>
          <w:rFonts w:ascii="Times New Roman" w:hAnsi="Times New Roman" w:cs="Times New Roman"/>
          <w:sz w:val="28"/>
          <w:szCs w:val="28"/>
        </w:rPr>
        <w:t xml:space="preserve"> Ежегодного всероссийского детского фестиваля – конкурса</w:t>
      </w:r>
    </w:p>
    <w:p w:rsidR="00273055" w:rsidRPr="006D03AE" w:rsidRDefault="00273055" w:rsidP="00273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3AE">
        <w:rPr>
          <w:rFonts w:ascii="Times New Roman" w:hAnsi="Times New Roman" w:cs="Times New Roman"/>
          <w:b/>
          <w:sz w:val="28"/>
          <w:szCs w:val="28"/>
        </w:rPr>
        <w:t>«СВЯТЫЕ ЗАСТУПНИКИ РУСИ»</w:t>
      </w:r>
    </w:p>
    <w:p w:rsidR="00273055" w:rsidRPr="00273055" w:rsidRDefault="00273055" w:rsidP="00273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055" w:rsidRDefault="006D03AE" w:rsidP="006D0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D03AE" w:rsidRPr="00273055" w:rsidRDefault="006D03AE" w:rsidP="006D0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ноября 2016 г. по 1 мая 2017 г. состоится </w:t>
      </w:r>
      <w:r w:rsidRPr="002730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3055">
        <w:rPr>
          <w:rFonts w:ascii="Times New Roman" w:hAnsi="Times New Roman" w:cs="Times New Roman"/>
          <w:sz w:val="28"/>
          <w:szCs w:val="28"/>
        </w:rPr>
        <w:t xml:space="preserve"> Ежегодн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73055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73055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73055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73055">
        <w:rPr>
          <w:rFonts w:ascii="Times New Roman" w:hAnsi="Times New Roman" w:cs="Times New Roman"/>
          <w:sz w:val="28"/>
          <w:szCs w:val="28"/>
        </w:rPr>
        <w:t xml:space="preserve"> –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55">
        <w:rPr>
          <w:rFonts w:ascii="Times New Roman" w:hAnsi="Times New Roman" w:cs="Times New Roman"/>
          <w:sz w:val="28"/>
          <w:szCs w:val="28"/>
        </w:rPr>
        <w:t>«СВЯТЫЕ ЗАСТУПНИКИ РУСИ»</w:t>
      </w:r>
      <w:r>
        <w:rPr>
          <w:rFonts w:ascii="Times New Roman" w:hAnsi="Times New Roman" w:cs="Times New Roman"/>
          <w:sz w:val="28"/>
          <w:szCs w:val="28"/>
        </w:rPr>
        <w:t>, посвященный благоверной великокняжеской семье Дмитрия Донского и Евдокии Московской.</w:t>
      </w:r>
    </w:p>
    <w:p w:rsidR="006D03AE" w:rsidRPr="006D03AE" w:rsidRDefault="006D03AE" w:rsidP="006D0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055" w:rsidRPr="00273055" w:rsidRDefault="00273055" w:rsidP="00273055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УЧРЕДИТЕЛИ, ОРГАНИЗАТОРЫ, ЖЮРИ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«Святые заступники Руси» учрежден в 2007 году по благословению Святейшего Патриарха Московского и всея Руси Алексия 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поддержке  Государственной Думы РФ.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В 2009 году конкурс благословил Патриарх Московский и всея Руси Кирилл.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Учредителем конкурса являются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Православная Церковь,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Саввино-Сторожевский</w:t>
      </w:r>
      <w:proofErr w:type="spellEnd"/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ставропигиальный</w:t>
      </w:r>
      <w:proofErr w:type="spellEnd"/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мужской монастырь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Фонд развития православных культурно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просветитеельских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жюри утверждает</w:t>
      </w:r>
      <w:r w:rsidR="00226F73">
        <w:rPr>
          <w:rFonts w:ascii="Times New Roman" w:eastAsia="Times New Roman" w:hAnsi="Times New Roman" w:cs="Times New Roman"/>
          <w:color w:val="000000"/>
          <w:sz w:val="28"/>
          <w:szCs w:val="28"/>
        </w:rPr>
        <w:t>: Оргкомитет конкурса.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жюри по номинациям формируют председатели жюри по номинациям.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73055" w:rsidRPr="00273055" w:rsidRDefault="00273055" w:rsidP="00FE7490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3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27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КОНКУРСА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FE7490" w:rsidRDefault="00273055" w:rsidP="00FE7490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FE7490">
        <w:rPr>
          <w:rFonts w:ascii="Times New Roman" w:hAnsi="Times New Roman" w:cs="Times New Roman"/>
          <w:color w:val="000000"/>
          <w:sz w:val="28"/>
          <w:szCs w:val="28"/>
        </w:rPr>
        <w:t xml:space="preserve">Цель конкурса – посредством творчества привить детям интерес к изучению истории России, традициям и православным святыням. </w:t>
      </w:r>
    </w:p>
    <w:p w:rsidR="00FE7490" w:rsidRPr="00273055" w:rsidRDefault="00FE7490" w:rsidP="00FE749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развитие традиций служения Родине и Православию.</w:t>
      </w:r>
    </w:p>
    <w:p w:rsidR="00FE7490" w:rsidRDefault="00273055" w:rsidP="00273055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2.3. </w:t>
      </w:r>
      <w:r w:rsidR="00FE7490">
        <w:rPr>
          <w:rFonts w:ascii="Times New Roman" w:hAnsi="Times New Roman" w:cs="Times New Roman"/>
          <w:color w:val="000000"/>
          <w:sz w:val="28"/>
          <w:szCs w:val="28"/>
        </w:rPr>
        <w:t xml:space="preserve">Возрождение национальной самоидентификации русского народа, нашей исторической памяти, духовности и культуры. </w:t>
      </w:r>
    </w:p>
    <w:p w:rsidR="005F74F9" w:rsidRDefault="00273055" w:rsidP="00273055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FE7490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и поддержка художественно и литературно одаренных </w:t>
      </w:r>
      <w:r w:rsidR="005F74F9">
        <w:rPr>
          <w:rFonts w:ascii="Times New Roman" w:hAnsi="Times New Roman" w:cs="Times New Roman"/>
          <w:color w:val="000000"/>
          <w:sz w:val="28"/>
          <w:szCs w:val="28"/>
        </w:rPr>
        <w:t>детей.</w:t>
      </w:r>
    </w:p>
    <w:p w:rsidR="005F74F9" w:rsidRPr="00E82A20" w:rsidRDefault="005F74F9" w:rsidP="00273055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Привлечение к участию детей с ограниченными возможностями здоровья.</w:t>
      </w:r>
    </w:p>
    <w:p w:rsidR="00422868" w:rsidRPr="00E82A20" w:rsidRDefault="00422868" w:rsidP="00273055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3055" w:rsidRPr="00273055" w:rsidRDefault="00273055" w:rsidP="005F74F9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3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27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И ПОРЯДОК ПРОВЕДЕНИЯ КОНКУРСА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226F73">
        <w:rPr>
          <w:rFonts w:ascii="Times New Roman" w:hAnsi="Times New Roman" w:cs="Times New Roman"/>
          <w:color w:val="000000"/>
          <w:sz w:val="28"/>
          <w:szCs w:val="28"/>
        </w:rPr>
        <w:t xml:space="preserve">Работы на конкурс принимаются 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интерактивном режиме через </w:t>
      </w:r>
      <w:r w:rsidR="00226F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нтернет с 1 </w:t>
      </w:r>
      <w:r w:rsidR="00226F73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2016 года 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1 </w:t>
      </w:r>
      <w:r w:rsidR="00226F73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226F7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Заключительные мероприятия конкурса состоятся в  201</w:t>
      </w:r>
      <w:r w:rsidR="00226F7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226F73">
        <w:rPr>
          <w:rFonts w:ascii="Times New Roman" w:eastAsia="Times New Roman" w:hAnsi="Times New Roman" w:cs="Times New Roman"/>
          <w:color w:val="000000"/>
          <w:sz w:val="28"/>
          <w:szCs w:val="28"/>
        </w:rPr>
        <w:t>у в Москве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могут принимать участие детские и молодежные творческие студии, центры, школы, православные гимназии, средние учебные заведения и отдельные участники до 16 лет.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по двум номинациям: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27305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«Изобразительное искусство» – художественное произведение, выполненное в технике: карандаш, цветной карандаш, пастель, уголь, сангина, тушь, акварель, акрил, гуашь, темпера, масло.</w:t>
      </w:r>
      <w:proofErr w:type="gramEnd"/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выполненные в другой технике, рассматриваться не будут. Оригиналы представленных работ должны быть не меньше формата А</w:t>
      </w:r>
      <w:proofErr w:type="gramStart"/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(210x297) и не больше формата АЗ (297x420).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hAnsi="Times New Roman" w:cs="Times New Roman"/>
          <w:color w:val="000000"/>
          <w:sz w:val="28"/>
          <w:szCs w:val="28"/>
        </w:rPr>
        <w:t xml:space="preserve">    – 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«Литературное творчество» – литературное произведение в прозе (рассказ, сочинение, эссе). Работы принимаются в электронном виде с межстрочным полуторным интервалом. Объем не более 5 (Пять) листов.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hAnsi="Times New Roman" w:cs="Times New Roman"/>
          <w:color w:val="000000"/>
          <w:sz w:val="28"/>
          <w:szCs w:val="28"/>
        </w:rPr>
        <w:t xml:space="preserve">3.5 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три этапа: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первый - творческий (1 </w:t>
      </w:r>
      <w:r w:rsidR="00226F73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 2016 г.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226F7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F73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226F7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г.): создание работ участниками конкурса и размещение их электронных версий</w:t>
      </w:r>
      <w:r w:rsidR="004B3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Рассмотрение работ и подведение итогов районного этапа Конкурса проводится экспертной комиссией (Приложение 1). Отбираются лучшие работы и их электронные версии размещаются на сайте конкурса (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WWW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="004B39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ZA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S</w:t>
      </w:r>
      <w:r w:rsidR="004B39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TUPNIKI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) 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1 </w:t>
      </w:r>
      <w:r w:rsidR="004B39DA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4B39D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года;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второй - конкурсный (2 </w:t>
      </w:r>
      <w:r w:rsidR="004B39DA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39D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39DA">
        <w:rPr>
          <w:rFonts w:ascii="Times New Roman" w:eastAsia="Times New Roman" w:hAnsi="Times New Roman" w:cs="Times New Roman"/>
          <w:color w:val="000000"/>
          <w:sz w:val="28"/>
          <w:szCs w:val="28"/>
        </w:rPr>
        <w:t>31 мая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4B39D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г.): отбор электронных версий работ компетентным жюри и выявление финалистов конкурса;</w:t>
      </w:r>
    </w:p>
    <w:p w:rsidR="004B39DA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третий - итоговый (</w:t>
      </w:r>
      <w:r w:rsidR="004B39D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39DA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4B39D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г.): </w:t>
      </w:r>
      <w:r w:rsidR="004B3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торжественный концерт, презентация памятной книги-жизнеописания великокняжеской семьи Дмитрия Донского и Евдокии Московской, </w:t>
      </w:r>
      <w:r w:rsidR="004B39DA"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иллюстрированной лучшими работами участников</w:t>
      </w:r>
      <w:r w:rsidR="004B3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награждение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победителей</w:t>
      </w:r>
      <w:r w:rsidR="004B3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активных участников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3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благотворительная передача книг в библиотеки активно участвующих школ.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конкурса в номинации «Изобразительное искусство» необходимо сохранять оригиналы присланных работ до окончания конкурса.</w:t>
      </w:r>
    </w:p>
    <w:p w:rsidR="00273055" w:rsidRPr="00E82A20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имеет право использовать присланные на конкурс произведения по своему усмотрению в рамках проекта.</w:t>
      </w:r>
    </w:p>
    <w:p w:rsidR="00422868" w:rsidRPr="00E82A20" w:rsidRDefault="00422868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055" w:rsidRPr="00273055" w:rsidRDefault="00273055" w:rsidP="004B39DA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3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27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И ПООЩРЕНИЕ ПОБЕДИТЕЛЕЙ КОНКУРСА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конкурса издается </w:t>
      </w:r>
      <w:r w:rsidR="004B39DA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памятная книга</w:t>
      </w:r>
      <w:r w:rsidR="00E82A20" w:rsidRPr="00E82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39D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82A20" w:rsidRPr="00E82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3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жизнеописания великокняжеской семьи Дмитрия Донского и Евдокии Московской, </w:t>
      </w:r>
      <w:r w:rsidR="004B39DA"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иллюстрированной лучшими работами участников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присланными на конкурс. Оргкомитет конкурса распространяет </w:t>
      </w:r>
      <w:r w:rsidR="004B39DA">
        <w:rPr>
          <w:rFonts w:ascii="Times New Roman" w:eastAsia="Times New Roman" w:hAnsi="Times New Roman" w:cs="Times New Roman"/>
          <w:color w:val="000000"/>
          <w:sz w:val="28"/>
          <w:szCs w:val="28"/>
        </w:rPr>
        <w:t>книгу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центральным детским библиотекам Москвы, Московской области и всех регионов РФ.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участник конкурса награждается памятной грамотой.</w:t>
      </w:r>
    </w:p>
    <w:p w:rsidR="009A2BCC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конкурса подводятся </w:t>
      </w:r>
      <w:r w:rsidR="009A2BCC">
        <w:rPr>
          <w:rFonts w:ascii="Times New Roman" w:eastAsia="Times New Roman" w:hAnsi="Times New Roman" w:cs="Times New Roman"/>
          <w:color w:val="000000"/>
          <w:sz w:val="28"/>
          <w:szCs w:val="28"/>
        </w:rPr>
        <w:t>в мае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9A2BC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9A2BCC" w:rsidRPr="009A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2BCC">
        <w:rPr>
          <w:rFonts w:ascii="Times New Roman" w:eastAsia="Times New Roman" w:hAnsi="Times New Roman" w:cs="Times New Roman"/>
          <w:color w:val="000000"/>
          <w:sz w:val="28"/>
          <w:szCs w:val="28"/>
        </w:rPr>
        <w:t>в Москве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Количество лауреатов и дипломантов определяет жюри</w:t>
      </w:r>
      <w:r w:rsidR="009A2B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своим решением может учредить дополнительные поощрения для участников, педагогов и благотворителей конкурса.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жюри окончательны и пересмотру не подлежат.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055" w:rsidRPr="00273055" w:rsidRDefault="00273055" w:rsidP="00422868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273055" w:rsidRPr="00273055" w:rsidRDefault="00273055" w:rsidP="00422868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экспертного совета</w:t>
      </w:r>
    </w:p>
    <w:p w:rsidR="00273055" w:rsidRPr="00273055" w:rsidRDefault="00273055" w:rsidP="00422868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районного этапа </w:t>
      </w:r>
      <w:r w:rsidR="00422868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десятого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всероссийского творческого конкурса</w:t>
      </w:r>
    </w:p>
    <w:p w:rsidR="00273055" w:rsidRPr="00273055" w:rsidRDefault="00273055" w:rsidP="00422868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"Святые заступники Руси"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Жерлицина</w:t>
      </w:r>
      <w:proofErr w:type="spellEnd"/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О.И. - директор МБУК "</w:t>
      </w:r>
      <w:proofErr w:type="spellStart"/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Белоглинская</w:t>
      </w:r>
      <w:proofErr w:type="spellEnd"/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МЦРБ";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Калинина Н.Е. - заведующая методическим отделом МЦРБ;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422868">
        <w:rPr>
          <w:rFonts w:ascii="Times New Roman" w:eastAsia="Times New Roman" w:hAnsi="Times New Roman" w:cs="Times New Roman"/>
          <w:color w:val="000000"/>
          <w:sz w:val="28"/>
          <w:szCs w:val="28"/>
        </w:rPr>
        <w:t>Шишмакова</w:t>
      </w:r>
      <w:proofErr w:type="spellEnd"/>
      <w:r w:rsidR="00422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методист по работе с детьми;</w:t>
      </w: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055" w:rsidRPr="00273055" w:rsidRDefault="00273055" w:rsidP="0027305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422868">
        <w:rPr>
          <w:rFonts w:ascii="Times New Roman" w:eastAsia="Times New Roman" w:hAnsi="Times New Roman" w:cs="Times New Roman"/>
          <w:color w:val="000000"/>
          <w:sz w:val="28"/>
          <w:szCs w:val="28"/>
        </w:rPr>
        <w:t>Овсюкова</w:t>
      </w:r>
      <w:proofErr w:type="spellEnd"/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2868">
        <w:rPr>
          <w:rFonts w:ascii="Times New Roman" w:eastAsia="Times New Roman" w:hAnsi="Times New Roman" w:cs="Times New Roman"/>
          <w:color w:val="000000"/>
          <w:sz w:val="28"/>
          <w:szCs w:val="28"/>
        </w:rPr>
        <w:t>М.Н.</w:t>
      </w:r>
      <w:r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</w:t>
      </w:r>
      <w:r w:rsidR="00422868" w:rsidRPr="0027305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 по работе с</w:t>
      </w:r>
      <w:r w:rsidR="00422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03AE">
        <w:rPr>
          <w:rFonts w:ascii="Times New Roman" w:eastAsia="Times New Roman" w:hAnsi="Times New Roman" w:cs="Times New Roman"/>
          <w:color w:val="000000"/>
          <w:sz w:val="28"/>
          <w:szCs w:val="28"/>
        </w:rPr>
        <w:t>юношеством</w:t>
      </w:r>
      <w:r w:rsidR="004228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3055" w:rsidRPr="00273055" w:rsidRDefault="00273055" w:rsidP="002730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3055" w:rsidRPr="00273055" w:rsidSect="0063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73055"/>
    <w:rsid w:val="001803EE"/>
    <w:rsid w:val="001A6CD9"/>
    <w:rsid w:val="00226F73"/>
    <w:rsid w:val="00273055"/>
    <w:rsid w:val="00422868"/>
    <w:rsid w:val="004B39DA"/>
    <w:rsid w:val="005F74F9"/>
    <w:rsid w:val="00635003"/>
    <w:rsid w:val="006D03AE"/>
    <w:rsid w:val="006D4A94"/>
    <w:rsid w:val="00857C3C"/>
    <w:rsid w:val="009A2BCC"/>
    <w:rsid w:val="00BE0115"/>
    <w:rsid w:val="00D34349"/>
    <w:rsid w:val="00D605C1"/>
    <w:rsid w:val="00E82A20"/>
    <w:rsid w:val="00FE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3055"/>
    <w:pPr>
      <w:widowControl w:val="0"/>
      <w:suppressAutoHyphens/>
      <w:spacing w:after="0" w:line="240" w:lineRule="auto"/>
      <w:ind w:left="720" w:firstLine="709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2016-11-30T11:15:00Z</dcterms:created>
  <dcterms:modified xsi:type="dcterms:W3CDTF">2016-12-01T07:12:00Z</dcterms:modified>
</cp:coreProperties>
</file>