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D5" w:rsidRPr="002C38D5" w:rsidRDefault="002C38D5" w:rsidP="002C38D5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2C38D5">
        <w:rPr>
          <w:rFonts w:ascii="Times New Roman" w:hAnsi="Times New Roman" w:cs="Times New Roman"/>
          <w:sz w:val="28"/>
          <w:szCs w:val="28"/>
        </w:rPr>
        <w:t>УТВЕРЖДАЮ:</w:t>
      </w:r>
    </w:p>
    <w:p w:rsidR="002C38D5" w:rsidRPr="002C38D5" w:rsidRDefault="002C38D5" w:rsidP="002C38D5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2C38D5">
        <w:rPr>
          <w:rFonts w:ascii="Times New Roman" w:hAnsi="Times New Roman" w:cs="Times New Roman"/>
          <w:sz w:val="28"/>
          <w:szCs w:val="28"/>
        </w:rPr>
        <w:t>Директор МБУК «Белоглинская МЦРБ»</w:t>
      </w:r>
    </w:p>
    <w:p w:rsidR="002C38D5" w:rsidRPr="002C38D5" w:rsidRDefault="002C38D5" w:rsidP="002C38D5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2C38D5">
        <w:rPr>
          <w:rFonts w:ascii="Times New Roman" w:hAnsi="Times New Roman" w:cs="Times New Roman"/>
          <w:sz w:val="28"/>
          <w:szCs w:val="28"/>
        </w:rPr>
        <w:t>____________________О.И.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8D5">
        <w:rPr>
          <w:rFonts w:ascii="Times New Roman" w:hAnsi="Times New Roman" w:cs="Times New Roman"/>
          <w:sz w:val="28"/>
          <w:szCs w:val="28"/>
        </w:rPr>
        <w:t>Жерлицина</w:t>
      </w:r>
    </w:p>
    <w:p w:rsidR="002C38D5" w:rsidRPr="002C38D5" w:rsidRDefault="002C38D5" w:rsidP="002C38D5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Pr="002C38D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 2015</w:t>
      </w:r>
      <w:r w:rsidRPr="002C38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C38D5" w:rsidRDefault="002C38D5" w:rsidP="002A1FB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82842"/>
          <w:sz w:val="40"/>
          <w:szCs w:val="40"/>
        </w:rPr>
      </w:pPr>
    </w:p>
    <w:p w:rsidR="002C38D5" w:rsidRDefault="002C38D5" w:rsidP="002A1FB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82842"/>
          <w:sz w:val="40"/>
          <w:szCs w:val="40"/>
        </w:rPr>
      </w:pPr>
    </w:p>
    <w:p w:rsidR="002C38D5" w:rsidRDefault="002C38D5" w:rsidP="002A1FB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82842"/>
          <w:sz w:val="40"/>
          <w:szCs w:val="40"/>
        </w:rPr>
      </w:pPr>
    </w:p>
    <w:p w:rsidR="002C38D5" w:rsidRDefault="002C38D5" w:rsidP="002A1FB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82842"/>
          <w:sz w:val="40"/>
          <w:szCs w:val="40"/>
        </w:rPr>
      </w:pPr>
    </w:p>
    <w:p w:rsidR="00DE56C8" w:rsidRDefault="00DE56C8" w:rsidP="002A1FB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82842"/>
          <w:sz w:val="40"/>
          <w:szCs w:val="40"/>
        </w:rPr>
      </w:pPr>
    </w:p>
    <w:p w:rsidR="002A1FB5" w:rsidRPr="002A1FB5" w:rsidRDefault="002A1FB5" w:rsidP="002A1FB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82842"/>
          <w:sz w:val="40"/>
          <w:szCs w:val="40"/>
        </w:rPr>
      </w:pPr>
      <w:r w:rsidRPr="002A1FB5">
        <w:rPr>
          <w:rFonts w:ascii="Times New Roman" w:eastAsia="Times New Roman" w:hAnsi="Times New Roman" w:cs="Times New Roman"/>
          <w:b/>
          <w:bCs/>
          <w:color w:val="182842"/>
          <w:sz w:val="40"/>
          <w:szCs w:val="40"/>
        </w:rPr>
        <w:t>ИНСТРУКЦИЯ</w:t>
      </w:r>
    </w:p>
    <w:p w:rsidR="002C38D5" w:rsidRDefault="002C38D5" w:rsidP="002A1FB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8284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2842"/>
          <w:sz w:val="28"/>
          <w:szCs w:val="28"/>
        </w:rPr>
        <w:t>О порядке</w:t>
      </w:r>
      <w:r w:rsidR="000315AD" w:rsidRPr="002A1FB5">
        <w:rPr>
          <w:rFonts w:ascii="Times New Roman" w:eastAsia="Times New Roman" w:hAnsi="Times New Roman" w:cs="Times New Roman"/>
          <w:b/>
          <w:bCs/>
          <w:color w:val="182842"/>
          <w:sz w:val="28"/>
          <w:szCs w:val="28"/>
        </w:rPr>
        <w:t>  </w:t>
      </w:r>
      <w:r w:rsidR="00EB5142" w:rsidRPr="002A1FB5">
        <w:rPr>
          <w:rFonts w:ascii="Times New Roman" w:eastAsia="Times New Roman" w:hAnsi="Times New Roman" w:cs="Times New Roman"/>
          <w:b/>
          <w:bCs/>
          <w:color w:val="182842"/>
          <w:sz w:val="28"/>
          <w:szCs w:val="28"/>
        </w:rPr>
        <w:t>действий</w:t>
      </w:r>
      <w:r w:rsidR="002A1FB5">
        <w:rPr>
          <w:rFonts w:ascii="Times New Roman" w:eastAsia="Times New Roman" w:hAnsi="Times New Roman" w:cs="Times New Roman"/>
          <w:b/>
          <w:bCs/>
          <w:color w:val="182842"/>
          <w:sz w:val="28"/>
          <w:szCs w:val="28"/>
        </w:rPr>
        <w:t xml:space="preserve"> </w:t>
      </w:r>
      <w:r w:rsidR="00EB5142" w:rsidRPr="002A1FB5">
        <w:rPr>
          <w:rFonts w:ascii="Times New Roman" w:eastAsia="Times New Roman" w:hAnsi="Times New Roman" w:cs="Times New Roman"/>
          <w:b/>
          <w:bCs/>
          <w:color w:val="182842"/>
          <w:sz w:val="28"/>
          <w:szCs w:val="28"/>
        </w:rPr>
        <w:t>персонала МБУК «Белоглинская МЦРБ»</w:t>
      </w:r>
    </w:p>
    <w:p w:rsidR="00EB5142" w:rsidRDefault="00EB5142" w:rsidP="002A1FB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82842"/>
          <w:sz w:val="28"/>
          <w:szCs w:val="28"/>
        </w:rPr>
      </w:pPr>
      <w:r w:rsidRPr="002A1FB5">
        <w:rPr>
          <w:rFonts w:ascii="Times New Roman" w:eastAsia="Times New Roman" w:hAnsi="Times New Roman" w:cs="Times New Roman"/>
          <w:b/>
          <w:bCs/>
          <w:color w:val="182842"/>
          <w:sz w:val="28"/>
          <w:szCs w:val="28"/>
        </w:rPr>
        <w:t xml:space="preserve"> </w:t>
      </w:r>
      <w:r w:rsidR="002C38D5" w:rsidRPr="002A1FB5">
        <w:rPr>
          <w:rFonts w:ascii="Times New Roman" w:eastAsia="Times New Roman" w:hAnsi="Times New Roman" w:cs="Times New Roman"/>
          <w:b/>
          <w:bCs/>
          <w:color w:val="182842"/>
          <w:sz w:val="28"/>
          <w:szCs w:val="28"/>
        </w:rPr>
        <w:t xml:space="preserve">при вызове </w:t>
      </w:r>
      <w:r w:rsidRPr="002A1FB5">
        <w:rPr>
          <w:rFonts w:ascii="Times New Roman" w:eastAsia="Times New Roman" w:hAnsi="Times New Roman" w:cs="Times New Roman"/>
          <w:b/>
          <w:bCs/>
          <w:color w:val="182842"/>
          <w:sz w:val="28"/>
          <w:szCs w:val="28"/>
        </w:rPr>
        <w:t>кнопкой вызова лицами с ограниченными возможностями (инвалидами)</w:t>
      </w:r>
    </w:p>
    <w:p w:rsidR="002A1FB5" w:rsidRPr="002A1FB5" w:rsidRDefault="000315AD" w:rsidP="00EB5142">
      <w:pPr>
        <w:pStyle w:val="4"/>
        <w:shd w:val="clear" w:color="auto" w:fill="FFFFFF"/>
        <w:spacing w:before="162" w:beforeAutospacing="0" w:after="0" w:afterAutospacing="0" w:line="349" w:lineRule="atLeast"/>
        <w:ind w:firstLine="851"/>
        <w:jc w:val="both"/>
        <w:rPr>
          <w:b w:val="0"/>
          <w:color w:val="303030"/>
          <w:sz w:val="28"/>
          <w:szCs w:val="28"/>
          <w:shd w:val="clear" w:color="auto" w:fill="FFFFFF"/>
        </w:rPr>
      </w:pPr>
      <w:r w:rsidRPr="002A1FB5">
        <w:rPr>
          <w:rStyle w:val="a3"/>
          <w:bCs/>
          <w:color w:val="182842"/>
          <w:sz w:val="28"/>
          <w:szCs w:val="28"/>
        </w:rPr>
        <w:t xml:space="preserve">В целях обеспечения условий для беспрепятственного доступа </w:t>
      </w:r>
      <w:r w:rsidR="00EB5142" w:rsidRPr="002A1FB5">
        <w:rPr>
          <w:rStyle w:val="a3"/>
          <w:bCs/>
          <w:color w:val="182842"/>
          <w:sz w:val="28"/>
          <w:szCs w:val="28"/>
        </w:rPr>
        <w:t>к услугам МБУК «Белоглинская МЦРБ»</w:t>
      </w:r>
      <w:r w:rsidR="00EB5142" w:rsidRPr="002A1FB5">
        <w:rPr>
          <w:rStyle w:val="a3"/>
          <w:sz w:val="28"/>
          <w:szCs w:val="28"/>
        </w:rPr>
        <w:t xml:space="preserve"> </w:t>
      </w:r>
      <w:r w:rsidR="00EB5142" w:rsidRPr="002A1FB5">
        <w:rPr>
          <w:rStyle w:val="a3"/>
          <w:bCs/>
          <w:color w:val="182842"/>
          <w:sz w:val="28"/>
          <w:szCs w:val="28"/>
        </w:rPr>
        <w:t>инвалидов</w:t>
      </w:r>
      <w:r w:rsidRPr="002A1FB5">
        <w:rPr>
          <w:rStyle w:val="a3"/>
          <w:bCs/>
          <w:color w:val="182842"/>
          <w:sz w:val="28"/>
          <w:szCs w:val="28"/>
        </w:rPr>
        <w:t xml:space="preserve"> проведены следующие мероприятия:</w:t>
      </w:r>
      <w:r w:rsidR="002C38D5">
        <w:rPr>
          <w:rStyle w:val="a3"/>
          <w:bCs/>
          <w:color w:val="182842"/>
          <w:sz w:val="28"/>
          <w:szCs w:val="28"/>
        </w:rPr>
        <w:t xml:space="preserve"> н</w:t>
      </w:r>
      <w:r w:rsidR="00EB5142" w:rsidRPr="002A1FB5">
        <w:rPr>
          <w:b w:val="0"/>
          <w:color w:val="303030"/>
          <w:sz w:val="28"/>
          <w:szCs w:val="28"/>
          <w:shd w:val="clear" w:color="auto" w:fill="FFFFFF"/>
        </w:rPr>
        <w:t>а входе в здание МБУК «Белоглинская МЦРБ»</w:t>
      </w:r>
      <w:r w:rsidR="002A1FB5" w:rsidRPr="002A1FB5">
        <w:rPr>
          <w:b w:val="0"/>
          <w:color w:val="303030"/>
          <w:sz w:val="28"/>
          <w:szCs w:val="28"/>
          <w:shd w:val="clear" w:color="auto" w:fill="FFFFFF"/>
        </w:rPr>
        <w:t xml:space="preserve"> (далее библиотека)</w:t>
      </w:r>
      <w:r w:rsidR="00EB5142" w:rsidRPr="002A1FB5">
        <w:rPr>
          <w:b w:val="0"/>
          <w:color w:val="303030"/>
          <w:sz w:val="28"/>
          <w:szCs w:val="28"/>
          <w:shd w:val="clear" w:color="auto" w:fill="FFFFFF"/>
        </w:rPr>
        <w:t xml:space="preserve"> в соответствии с требованиями </w:t>
      </w:r>
      <w:r w:rsidR="00DE56C8">
        <w:rPr>
          <w:b w:val="0"/>
          <w:color w:val="303030"/>
          <w:sz w:val="28"/>
          <w:szCs w:val="28"/>
          <w:shd w:val="clear" w:color="auto" w:fill="FFFFFF"/>
        </w:rPr>
        <w:t>СП</w:t>
      </w:r>
      <w:r w:rsidR="00EB5142" w:rsidRPr="002A1FB5">
        <w:rPr>
          <w:b w:val="0"/>
          <w:color w:val="303030"/>
          <w:sz w:val="28"/>
          <w:szCs w:val="28"/>
          <w:shd w:val="clear" w:color="auto" w:fill="FFFFFF"/>
        </w:rPr>
        <w:t xml:space="preserve"> 30-01-2001 «Доступность здания и сооружения для маломобильного населения» </w:t>
      </w:r>
      <w:r w:rsidR="002A1FB5" w:rsidRPr="002A1FB5">
        <w:rPr>
          <w:b w:val="0"/>
          <w:color w:val="303030"/>
          <w:sz w:val="28"/>
          <w:szCs w:val="28"/>
          <w:shd w:val="clear" w:color="auto" w:fill="FFFFFF"/>
        </w:rPr>
        <w:t>установлена кнопка вызова персонала.</w:t>
      </w:r>
    </w:p>
    <w:p w:rsidR="002C38D5" w:rsidRDefault="002A1FB5" w:rsidP="00EB5142">
      <w:pPr>
        <w:pStyle w:val="4"/>
        <w:shd w:val="clear" w:color="auto" w:fill="FFFFFF"/>
        <w:spacing w:before="162" w:beforeAutospacing="0" w:after="0" w:afterAutospacing="0" w:line="349" w:lineRule="atLeast"/>
        <w:ind w:firstLine="851"/>
        <w:jc w:val="both"/>
        <w:rPr>
          <w:b w:val="0"/>
          <w:color w:val="303030"/>
          <w:sz w:val="28"/>
          <w:szCs w:val="28"/>
          <w:shd w:val="clear" w:color="auto" w:fill="FFFFFF"/>
        </w:rPr>
      </w:pPr>
      <w:r w:rsidRPr="002A1FB5">
        <w:rPr>
          <w:b w:val="0"/>
          <w:color w:val="303030"/>
          <w:sz w:val="28"/>
          <w:szCs w:val="28"/>
          <w:shd w:val="clear" w:color="auto" w:fill="FFFFFF"/>
        </w:rPr>
        <w:t>Кнопка</w:t>
      </w:r>
      <w:r w:rsidR="000315AD" w:rsidRPr="002A1FB5">
        <w:rPr>
          <w:b w:val="0"/>
          <w:color w:val="303030"/>
          <w:sz w:val="28"/>
          <w:szCs w:val="28"/>
          <w:shd w:val="clear" w:color="auto" w:fill="FFFFFF"/>
        </w:rPr>
        <w:t xml:space="preserve"> вызова персонала предназначена для осуществления вызова обслуживающего персонала</w:t>
      </w:r>
      <w:r w:rsidRPr="002A1FB5">
        <w:rPr>
          <w:b w:val="0"/>
          <w:color w:val="303030"/>
          <w:sz w:val="28"/>
          <w:szCs w:val="28"/>
          <w:shd w:val="clear" w:color="auto" w:fill="FFFFFF"/>
        </w:rPr>
        <w:t xml:space="preserve"> (библиотекаря абонемента отдела обслуживания).</w:t>
      </w:r>
      <w:r w:rsidR="000315AD" w:rsidRPr="002A1FB5">
        <w:rPr>
          <w:b w:val="0"/>
          <w:color w:val="303030"/>
          <w:sz w:val="28"/>
          <w:szCs w:val="28"/>
          <w:shd w:val="clear" w:color="auto" w:fill="FFFFFF"/>
        </w:rPr>
        <w:t xml:space="preserve"> </w:t>
      </w:r>
    </w:p>
    <w:p w:rsidR="002A1FB5" w:rsidRPr="002A1FB5" w:rsidRDefault="000315AD" w:rsidP="00EB5142">
      <w:pPr>
        <w:pStyle w:val="4"/>
        <w:shd w:val="clear" w:color="auto" w:fill="FFFFFF"/>
        <w:spacing w:before="162" w:beforeAutospacing="0" w:after="0" w:afterAutospacing="0" w:line="349" w:lineRule="atLeast"/>
        <w:ind w:firstLine="851"/>
        <w:jc w:val="both"/>
        <w:rPr>
          <w:b w:val="0"/>
          <w:color w:val="303030"/>
          <w:sz w:val="28"/>
          <w:szCs w:val="28"/>
          <w:shd w:val="clear" w:color="auto" w:fill="FFFFFF"/>
        </w:rPr>
      </w:pPr>
      <w:r w:rsidRPr="002A1FB5">
        <w:rPr>
          <w:b w:val="0"/>
          <w:color w:val="303030"/>
          <w:sz w:val="28"/>
          <w:szCs w:val="28"/>
          <w:shd w:val="clear" w:color="auto" w:fill="FFFFFF"/>
        </w:rPr>
        <w:t>Принцип действия</w:t>
      </w:r>
      <w:r w:rsidR="002A1FB5" w:rsidRPr="002A1FB5">
        <w:rPr>
          <w:b w:val="0"/>
          <w:color w:val="303030"/>
          <w:sz w:val="28"/>
          <w:szCs w:val="28"/>
          <w:shd w:val="clear" w:color="auto" w:fill="FFFFFF"/>
        </w:rPr>
        <w:t xml:space="preserve"> кнопки: инвалид </w:t>
      </w:r>
      <w:r w:rsidRPr="002A1FB5">
        <w:rPr>
          <w:b w:val="0"/>
          <w:color w:val="303030"/>
          <w:sz w:val="28"/>
          <w:szCs w:val="28"/>
          <w:shd w:val="clear" w:color="auto" w:fill="FFFFFF"/>
        </w:rPr>
        <w:t>нажимает кнопку вызова персонала и на</w:t>
      </w:r>
      <w:r w:rsidR="002A1FB5" w:rsidRPr="002A1FB5">
        <w:rPr>
          <w:b w:val="0"/>
          <w:color w:val="303030"/>
          <w:sz w:val="28"/>
          <w:szCs w:val="28"/>
          <w:shd w:val="clear" w:color="auto" w:fill="FFFFFF"/>
        </w:rPr>
        <w:t xml:space="preserve"> абонемент поступает сигнал в </w:t>
      </w:r>
      <w:r w:rsidRPr="002A1FB5">
        <w:rPr>
          <w:b w:val="0"/>
          <w:color w:val="303030"/>
          <w:sz w:val="28"/>
          <w:szCs w:val="28"/>
          <w:shd w:val="clear" w:color="auto" w:fill="FFFFFF"/>
        </w:rPr>
        <w:t>звуковом виде</w:t>
      </w:r>
      <w:r w:rsidR="002A1FB5" w:rsidRPr="002A1FB5">
        <w:rPr>
          <w:b w:val="0"/>
          <w:color w:val="303030"/>
          <w:sz w:val="28"/>
          <w:szCs w:val="28"/>
          <w:shd w:val="clear" w:color="auto" w:fill="FFFFFF"/>
        </w:rPr>
        <w:t>, библиотекарь абонемента отдела обслуживания выходит к инвалиду с целью оказания услуг</w:t>
      </w:r>
      <w:r w:rsidR="002C38D5">
        <w:rPr>
          <w:b w:val="0"/>
          <w:color w:val="303030"/>
          <w:sz w:val="28"/>
          <w:szCs w:val="28"/>
          <w:shd w:val="clear" w:color="auto" w:fill="FFFFFF"/>
        </w:rPr>
        <w:t>,</w:t>
      </w:r>
      <w:r w:rsidR="002A1FB5" w:rsidRPr="002A1FB5">
        <w:rPr>
          <w:b w:val="0"/>
          <w:color w:val="303030"/>
          <w:sz w:val="28"/>
          <w:szCs w:val="28"/>
          <w:shd w:val="clear" w:color="auto" w:fill="FFFFFF"/>
        </w:rPr>
        <w:t xml:space="preserve"> либо помощи по проходу в здание в зависимости от категории инвалида.</w:t>
      </w:r>
    </w:p>
    <w:p w:rsidR="000315AD" w:rsidRPr="002C38D5" w:rsidRDefault="000315AD" w:rsidP="00EB5142">
      <w:pPr>
        <w:pStyle w:val="4"/>
        <w:shd w:val="clear" w:color="auto" w:fill="FFFFFF"/>
        <w:spacing w:before="162" w:beforeAutospacing="0" w:after="0" w:afterAutospacing="0" w:line="349" w:lineRule="atLeast"/>
        <w:jc w:val="both"/>
        <w:rPr>
          <w:b w:val="0"/>
          <w:color w:val="303030"/>
          <w:sz w:val="28"/>
          <w:szCs w:val="28"/>
          <w:shd w:val="clear" w:color="auto" w:fill="FFFFFF"/>
        </w:rPr>
      </w:pPr>
      <w:r w:rsidRPr="002C38D5">
        <w:rPr>
          <w:b w:val="0"/>
          <w:color w:val="303030"/>
          <w:sz w:val="28"/>
          <w:szCs w:val="28"/>
          <w:shd w:val="clear" w:color="auto" w:fill="FFFFFF"/>
        </w:rPr>
        <w:t>Основные  коды  категорий  инвалидо</w:t>
      </w:r>
      <w:r w:rsidR="002C38D5" w:rsidRPr="002C38D5">
        <w:rPr>
          <w:b w:val="0"/>
          <w:color w:val="303030"/>
          <w:sz w:val="28"/>
          <w:szCs w:val="28"/>
          <w:shd w:val="clear" w:color="auto" w:fill="FFFFFF"/>
        </w:rPr>
        <w:t xml:space="preserve">в,  нуждающихся  в </w:t>
      </w:r>
      <w:r w:rsidRPr="002C38D5">
        <w:rPr>
          <w:b w:val="0"/>
          <w:color w:val="303030"/>
          <w:sz w:val="28"/>
          <w:szCs w:val="28"/>
          <w:shd w:val="clear" w:color="auto" w:fill="FFFFFF"/>
        </w:rPr>
        <w:t xml:space="preserve"> помощи:</w:t>
      </w:r>
    </w:p>
    <w:p w:rsidR="000315AD" w:rsidRPr="002C38D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C38D5">
        <w:rPr>
          <w:b/>
          <w:color w:val="000000"/>
          <w:sz w:val="28"/>
          <w:szCs w:val="28"/>
        </w:rPr>
        <w:t>• </w:t>
      </w:r>
      <w:r w:rsidRPr="002C38D5">
        <w:rPr>
          <w:rStyle w:val="a3"/>
          <w:b w:val="0"/>
          <w:color w:val="000000"/>
          <w:sz w:val="28"/>
          <w:szCs w:val="28"/>
        </w:rPr>
        <w:t>Код «В»</w:t>
      </w:r>
      <w:r w:rsidRPr="002C38D5">
        <w:rPr>
          <w:color w:val="000000"/>
          <w:sz w:val="28"/>
          <w:szCs w:val="28"/>
        </w:rPr>
        <w:t> - инвалид передвигается в коляске (нуждается в помощи посторонних лиц (персонала) при передвижении вне дома).</w:t>
      </w:r>
    </w:p>
    <w:p w:rsidR="000315AD" w:rsidRPr="002C38D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C38D5">
        <w:rPr>
          <w:b/>
          <w:color w:val="000000"/>
          <w:sz w:val="28"/>
          <w:szCs w:val="28"/>
        </w:rPr>
        <w:t>• </w:t>
      </w:r>
      <w:r w:rsidRPr="002C38D5">
        <w:rPr>
          <w:rStyle w:val="a3"/>
          <w:b w:val="0"/>
          <w:color w:val="000000"/>
          <w:sz w:val="28"/>
          <w:szCs w:val="28"/>
        </w:rPr>
        <w:t>Код «С»</w:t>
      </w:r>
      <w:r w:rsidRPr="002C38D5">
        <w:rPr>
          <w:color w:val="000000"/>
          <w:sz w:val="28"/>
          <w:szCs w:val="28"/>
        </w:rPr>
        <w:t> - инвалид слепой и слабовидящий ограничен в ориентации (нуждается в помощи (сопровождение) посторонних лиц (персонала) вне дома).</w:t>
      </w:r>
    </w:p>
    <w:p w:rsidR="000315AD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C38D5">
        <w:rPr>
          <w:b/>
          <w:color w:val="000000"/>
          <w:sz w:val="28"/>
          <w:szCs w:val="28"/>
        </w:rPr>
        <w:t>• </w:t>
      </w:r>
      <w:r w:rsidRPr="002C38D5">
        <w:rPr>
          <w:rStyle w:val="a3"/>
          <w:b w:val="0"/>
          <w:color w:val="000000"/>
          <w:sz w:val="28"/>
          <w:szCs w:val="28"/>
        </w:rPr>
        <w:t>Код «Е»</w:t>
      </w:r>
      <w:r w:rsidRPr="002C38D5">
        <w:rPr>
          <w:color w:val="000000"/>
          <w:sz w:val="28"/>
          <w:szCs w:val="28"/>
        </w:rPr>
        <w:t> - инвалид ограничен в самообслуживании (безрукий либо не действует руками, нуждается в помощи посторонних лиц (персонала) в самообслуживании и других ручных действиях вне дома).</w:t>
      </w:r>
    </w:p>
    <w:p w:rsidR="002C38D5" w:rsidRPr="002C38D5" w:rsidRDefault="000315AD" w:rsidP="002C38D5">
      <w:pPr>
        <w:pStyle w:val="4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2C38D5">
        <w:rPr>
          <w:bCs w:val="0"/>
          <w:color w:val="000000"/>
          <w:sz w:val="28"/>
          <w:szCs w:val="28"/>
        </w:rPr>
        <w:lastRenderedPageBreak/>
        <w:t xml:space="preserve">Действия персонала при оказании помощи </w:t>
      </w:r>
    </w:p>
    <w:p w:rsidR="000315AD" w:rsidRPr="002C38D5" w:rsidRDefault="000315AD" w:rsidP="002C38D5">
      <w:pPr>
        <w:pStyle w:val="4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2C38D5">
        <w:rPr>
          <w:bCs w:val="0"/>
          <w:color w:val="000000"/>
          <w:sz w:val="28"/>
          <w:szCs w:val="28"/>
        </w:rPr>
        <w:t>в соответствии с кодами категорий инвалидности:</w:t>
      </w:r>
    </w:p>
    <w:p w:rsidR="000315AD" w:rsidRPr="00DE56C8" w:rsidRDefault="000315AD" w:rsidP="00EB5142">
      <w:pPr>
        <w:pStyle w:val="4"/>
        <w:shd w:val="clear" w:color="auto" w:fill="FFFFFF"/>
        <w:spacing w:before="162" w:beforeAutospacing="0" w:after="0" w:afterAutospacing="0" w:line="349" w:lineRule="atLeast"/>
        <w:jc w:val="both"/>
        <w:rPr>
          <w:bCs w:val="0"/>
          <w:color w:val="000000"/>
          <w:sz w:val="28"/>
          <w:szCs w:val="28"/>
        </w:rPr>
      </w:pPr>
      <w:r w:rsidRPr="00DE56C8">
        <w:rPr>
          <w:bCs w:val="0"/>
          <w:color w:val="000000"/>
          <w:sz w:val="28"/>
          <w:szCs w:val="28"/>
        </w:rPr>
        <w:t>1. Ситуационная помощь инвалиду с кодом «В».</w:t>
      </w:r>
    </w:p>
    <w:p w:rsidR="000315AD" w:rsidRPr="002A1FB5" w:rsidRDefault="00887C7B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Библиотекарь </w:t>
      </w:r>
      <w:r w:rsidRPr="002A1FB5">
        <w:rPr>
          <w:color w:val="303030"/>
          <w:sz w:val="28"/>
          <w:szCs w:val="28"/>
          <w:shd w:val="clear" w:color="auto" w:fill="FFFFFF"/>
        </w:rPr>
        <w:t xml:space="preserve">абонемента отдела обслуживания </w:t>
      </w:r>
      <w:r w:rsidR="00DE56C8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звонку кнопки</w:t>
      </w:r>
      <w:r w:rsidR="000315AD" w:rsidRPr="002A1FB5">
        <w:rPr>
          <w:color w:val="000000"/>
          <w:sz w:val="28"/>
          <w:szCs w:val="28"/>
        </w:rPr>
        <w:t xml:space="preserve"> вызова персонала </w:t>
      </w:r>
      <w:r>
        <w:rPr>
          <w:color w:val="000000"/>
          <w:sz w:val="28"/>
          <w:szCs w:val="28"/>
        </w:rPr>
        <w:t xml:space="preserve">инвалида с </w:t>
      </w:r>
      <w:r w:rsidR="000315AD" w:rsidRPr="002A1FB5">
        <w:rPr>
          <w:color w:val="000000"/>
          <w:sz w:val="28"/>
          <w:szCs w:val="28"/>
        </w:rPr>
        <w:t>ограничением пере</w:t>
      </w:r>
      <w:r w:rsidR="00DE56C8">
        <w:rPr>
          <w:color w:val="000000"/>
          <w:sz w:val="28"/>
          <w:szCs w:val="28"/>
        </w:rPr>
        <w:t>движения (на коляске, костылях):</w:t>
      </w:r>
    </w:p>
    <w:p w:rsidR="00150260" w:rsidRDefault="00887C7B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Выходит на улицу.</w:t>
      </w:r>
    </w:p>
    <w:p w:rsidR="000315AD" w:rsidRPr="002A1FB5" w:rsidRDefault="00150260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315AD" w:rsidRPr="002A1FB5">
        <w:rPr>
          <w:color w:val="000000"/>
          <w:sz w:val="28"/>
          <w:szCs w:val="28"/>
        </w:rPr>
        <w:t> Уточняет, цель посещения</w:t>
      </w:r>
      <w:r w:rsidR="00887C7B">
        <w:rPr>
          <w:color w:val="000000"/>
          <w:sz w:val="28"/>
          <w:szCs w:val="28"/>
        </w:rPr>
        <w:t xml:space="preserve"> библиотеки</w:t>
      </w:r>
      <w:r w:rsidR="00887C7B" w:rsidRPr="00887C7B">
        <w:rPr>
          <w:color w:val="000000"/>
          <w:sz w:val="28"/>
          <w:szCs w:val="28"/>
        </w:rPr>
        <w:t xml:space="preserve"> </w:t>
      </w:r>
      <w:r w:rsidR="00887C7B">
        <w:rPr>
          <w:color w:val="000000"/>
          <w:sz w:val="28"/>
          <w:szCs w:val="28"/>
        </w:rPr>
        <w:t>(в какой именно услуге</w:t>
      </w:r>
      <w:r w:rsidR="00887C7B" w:rsidRPr="002A1FB5">
        <w:rPr>
          <w:color w:val="000000"/>
          <w:sz w:val="28"/>
          <w:szCs w:val="28"/>
        </w:rPr>
        <w:t xml:space="preserve"> </w:t>
      </w:r>
      <w:r w:rsidR="00887C7B">
        <w:rPr>
          <w:color w:val="000000"/>
          <w:sz w:val="28"/>
          <w:szCs w:val="28"/>
        </w:rPr>
        <w:t xml:space="preserve">библиотеки </w:t>
      </w:r>
      <w:r w:rsidR="00887C7B" w:rsidRPr="002A1FB5">
        <w:rPr>
          <w:color w:val="000000"/>
          <w:sz w:val="28"/>
          <w:szCs w:val="28"/>
        </w:rPr>
        <w:t xml:space="preserve">нуждается </w:t>
      </w:r>
      <w:r w:rsidR="00887C7B">
        <w:rPr>
          <w:color w:val="000000"/>
          <w:sz w:val="28"/>
          <w:szCs w:val="28"/>
        </w:rPr>
        <w:t xml:space="preserve">инвалид). Если это основная услуга библиотеки (выдача книг читателям) оказывает эту услугу </w:t>
      </w:r>
      <w:r w:rsidR="00DE56C8">
        <w:rPr>
          <w:color w:val="000000"/>
          <w:sz w:val="28"/>
          <w:szCs w:val="28"/>
        </w:rPr>
        <w:t xml:space="preserve">самостоятельно </w:t>
      </w:r>
      <w:r w:rsidR="00887C7B">
        <w:rPr>
          <w:color w:val="000000"/>
          <w:sz w:val="28"/>
          <w:szCs w:val="28"/>
        </w:rPr>
        <w:t>(узнает потребности, подбирает литературу, выносит книги), если это прочие платные услуги библиотеки (ксерокопирование, сканирование, подготовка докладов и рефератов и т.д.) приглашает работника библиотеки, который оказывает данные услуги. Приглашенный работник узнает потребности, оказывает услугу, передает резу</w:t>
      </w:r>
      <w:r w:rsidR="00DE56C8">
        <w:rPr>
          <w:color w:val="000000"/>
          <w:sz w:val="28"/>
          <w:szCs w:val="28"/>
        </w:rPr>
        <w:t xml:space="preserve">льтат работы, принимает оплату и </w:t>
      </w:r>
      <w:r w:rsidR="00887C7B">
        <w:rPr>
          <w:color w:val="000000"/>
          <w:sz w:val="28"/>
          <w:szCs w:val="28"/>
        </w:rPr>
        <w:t xml:space="preserve">передает кассиру, квитанцию об оплате передает инвалиду. </w:t>
      </w:r>
    </w:p>
    <w:p w:rsidR="000315AD" w:rsidRPr="002A1FB5" w:rsidRDefault="000315AD" w:rsidP="00EB5142">
      <w:pPr>
        <w:pStyle w:val="4"/>
        <w:shd w:val="clear" w:color="auto" w:fill="FFFFFF"/>
        <w:spacing w:before="162" w:beforeAutospacing="0" w:after="0" w:afterAutospacing="0" w:line="349" w:lineRule="atLeast"/>
        <w:jc w:val="both"/>
        <w:rPr>
          <w:b w:val="0"/>
          <w:bCs w:val="0"/>
          <w:color w:val="182842"/>
          <w:sz w:val="28"/>
          <w:szCs w:val="28"/>
        </w:rPr>
      </w:pPr>
      <w:r w:rsidRPr="002A1FB5">
        <w:rPr>
          <w:color w:val="000000"/>
          <w:sz w:val="28"/>
          <w:szCs w:val="28"/>
        </w:rPr>
        <w:t> </w:t>
      </w:r>
      <w:r w:rsidRPr="002A1FB5">
        <w:rPr>
          <w:rStyle w:val="a3"/>
          <w:b/>
          <w:bCs/>
          <w:color w:val="182842"/>
          <w:sz w:val="28"/>
          <w:szCs w:val="28"/>
        </w:rPr>
        <w:t>При общении с людьми, испытывающими трудности при передвижении необходимо помнить: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 Инвалидная коляска - неприкосновенное пространство человека. Не облокачивайтесь на нее, не толкайте, не кладите на нее ноги без разрешения. Начать катить коляску без согласия инвалида - то же самое, что схватить и понести человека без его разрешения.</w:t>
      </w:r>
    </w:p>
    <w:p w:rsidR="00754478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 xml:space="preserve">• Всегда спрашивайте, нужна ли помощь, прежде чем оказать ее. 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 Не надо хлопать человека, находящегося в инвалидной коляске, по спине или по плечу.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 Если возможно, расположитесь так, чтобы ваши лица были на одном уровне. Избегайте положения, при котором Вашему собеседнику нужно запрокидывать голову.</w:t>
      </w:r>
    </w:p>
    <w:p w:rsidR="000315AD" w:rsidRPr="002A1FB5" w:rsidRDefault="000315AD" w:rsidP="00EB5142">
      <w:pPr>
        <w:pStyle w:val="4"/>
        <w:shd w:val="clear" w:color="auto" w:fill="FFFFFF"/>
        <w:spacing w:before="162" w:beforeAutospacing="0" w:after="0" w:afterAutospacing="0" w:line="349" w:lineRule="atLeast"/>
        <w:jc w:val="both"/>
        <w:rPr>
          <w:b w:val="0"/>
          <w:bCs w:val="0"/>
          <w:color w:val="182842"/>
          <w:sz w:val="28"/>
          <w:szCs w:val="28"/>
        </w:rPr>
      </w:pPr>
      <w:r w:rsidRPr="002A1FB5">
        <w:rPr>
          <w:rStyle w:val="a3"/>
          <w:b/>
          <w:bCs/>
          <w:color w:val="182842"/>
          <w:sz w:val="28"/>
          <w:szCs w:val="28"/>
        </w:rPr>
        <w:t>2. Ситуационная помощь инвалиду с кодом «С».</w:t>
      </w:r>
    </w:p>
    <w:p w:rsidR="00754478" w:rsidRPr="002A1FB5" w:rsidRDefault="00754478" w:rsidP="00754478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Библиотекарь </w:t>
      </w:r>
      <w:r w:rsidRPr="002A1FB5">
        <w:rPr>
          <w:color w:val="303030"/>
          <w:sz w:val="28"/>
          <w:szCs w:val="28"/>
          <w:shd w:val="clear" w:color="auto" w:fill="FFFFFF"/>
        </w:rPr>
        <w:t xml:space="preserve">абонемента отдела обслуживания </w:t>
      </w:r>
      <w:r w:rsidR="00DE56C8">
        <w:rPr>
          <w:color w:val="000000"/>
          <w:sz w:val="28"/>
          <w:szCs w:val="28"/>
        </w:rPr>
        <w:t>по  </w:t>
      </w:r>
      <w:r>
        <w:rPr>
          <w:color w:val="000000"/>
          <w:sz w:val="28"/>
          <w:szCs w:val="28"/>
        </w:rPr>
        <w:t>звонку кнопки</w:t>
      </w:r>
      <w:r w:rsidRPr="002A1FB5">
        <w:rPr>
          <w:color w:val="000000"/>
          <w:sz w:val="28"/>
          <w:szCs w:val="28"/>
        </w:rPr>
        <w:t xml:space="preserve"> вызова персонала </w:t>
      </w:r>
      <w:r>
        <w:rPr>
          <w:color w:val="000000"/>
          <w:sz w:val="28"/>
          <w:szCs w:val="28"/>
        </w:rPr>
        <w:t xml:space="preserve">инвалида с </w:t>
      </w:r>
      <w:r w:rsidR="00150260">
        <w:rPr>
          <w:color w:val="000000"/>
          <w:sz w:val="28"/>
          <w:szCs w:val="28"/>
        </w:rPr>
        <w:t>ограниченным зрением</w:t>
      </w:r>
      <w:r w:rsidR="00DE56C8">
        <w:rPr>
          <w:color w:val="000000"/>
          <w:sz w:val="28"/>
          <w:szCs w:val="28"/>
        </w:rPr>
        <w:t>: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 xml:space="preserve">- Встречает </w:t>
      </w:r>
      <w:r w:rsidR="00DE56C8">
        <w:rPr>
          <w:color w:val="000000"/>
          <w:sz w:val="28"/>
          <w:szCs w:val="28"/>
        </w:rPr>
        <w:t xml:space="preserve">слабовидящего </w:t>
      </w:r>
      <w:r w:rsidRPr="002A1FB5">
        <w:rPr>
          <w:color w:val="000000"/>
          <w:sz w:val="28"/>
          <w:szCs w:val="28"/>
        </w:rPr>
        <w:t>инвалида на улице (на входе в здание).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- Открывает входные двери.</w:t>
      </w:r>
    </w:p>
    <w:p w:rsidR="000315AD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- Помогает войти в здание.</w:t>
      </w:r>
    </w:p>
    <w:p w:rsidR="00150260" w:rsidRPr="002A1FB5" w:rsidRDefault="00150260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-Оказывает услуги с учетом особенностей инвалида.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- Оказывает помощь при выходе из здания.</w:t>
      </w:r>
    </w:p>
    <w:p w:rsidR="000315AD" w:rsidRPr="002A1FB5" w:rsidRDefault="000315AD" w:rsidP="00EB5142">
      <w:pPr>
        <w:pStyle w:val="4"/>
        <w:shd w:val="clear" w:color="auto" w:fill="FFFFFF"/>
        <w:spacing w:before="162" w:beforeAutospacing="0" w:after="0" w:afterAutospacing="0" w:line="349" w:lineRule="atLeast"/>
        <w:jc w:val="both"/>
        <w:rPr>
          <w:b w:val="0"/>
          <w:bCs w:val="0"/>
          <w:color w:val="182842"/>
          <w:sz w:val="28"/>
          <w:szCs w:val="28"/>
        </w:rPr>
      </w:pPr>
      <w:r w:rsidRPr="002A1FB5">
        <w:rPr>
          <w:rStyle w:val="a3"/>
          <w:b/>
          <w:bCs/>
          <w:color w:val="182842"/>
          <w:sz w:val="28"/>
          <w:szCs w:val="28"/>
        </w:rPr>
        <w:lastRenderedPageBreak/>
        <w:t>При общении с и людьми, имеющими плохое зрение необходимо помнить: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 xml:space="preserve">• Нарушение зрения имеет много степеней. Полностью слепых людей всего около 10%, остальные имеют остаточное зрение, могут различать свет и тень, иногда цвет и очертания предмета. У одних слабое периферическое зрение, у других - слабое прямое при </w:t>
      </w:r>
      <w:proofErr w:type="gramStart"/>
      <w:r w:rsidRPr="002A1FB5">
        <w:rPr>
          <w:color w:val="000000"/>
          <w:sz w:val="28"/>
          <w:szCs w:val="28"/>
        </w:rPr>
        <w:t>хорошем</w:t>
      </w:r>
      <w:proofErr w:type="gramEnd"/>
      <w:r w:rsidRPr="002A1FB5">
        <w:rPr>
          <w:color w:val="000000"/>
          <w:sz w:val="28"/>
          <w:szCs w:val="28"/>
        </w:rPr>
        <w:t xml:space="preserve"> периферическом. Все это надо выяснить и учитывать при общении.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 Предлагая свою помощь, направляйте человека, не стискивайте его руку, идите так, как вы обычно ходите. Не нужно хватать слепого человека и тащить его за собой.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 Обращайтесь с собаками-поводырями не так, как с обычными домашними животными. Не командуйте, не трогайте и не играйте с собакой-поводырем.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 Если вы собираетесь читать незрячему человеку, сначала предупредите об этом. Говорите нормальным голосом. Не пропускайте информацию, если вас об этом не попросят.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 Когда незрячий человек должен подписать документ, прочитайте его обязательно. Инвалидность не освобождает слепого человека от ответственности, обусловленной документом.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 Всегда обращайтесь непосредственно к человеку, даже если он вас не видит, а не к его зрячему компаньону.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 Всегда называйте себя и представляйте других собеседников, а также остальных присутствующих. Если вы хотите пожать руку, скажите об этом.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 Когда вы предлагаете незрячему человеку сесть, не усаживайте его, а направьте руку на спинку стула или подлокотник. Не водите по поверхности его руку, а дайте ему возможность свободно потрогать предмет. Если вас попросили помочь взять какой-то предмет, не следует тянуть кисть слепого к предмету и брать его рукой этот предмет.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 Когда вы общаетесь с группой незрячих людей, не забывайте каждый раз называть того, к кому вы обращаетесь.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 Не заставляйте вашего собеседника вещать в пустоту: если вы перемещаетесь, предупредите его.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 Вполне нормально употреблять слово "смотреть". Для незрячего человека это означает "видеть руками", осязать.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• Избегайте расплывчатых определений и инструкций, которые обычно сопровождаются жестами.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 xml:space="preserve">• При спуске или подъеме по ступенькам ведите </w:t>
      </w:r>
      <w:proofErr w:type="gramStart"/>
      <w:r w:rsidRPr="002A1FB5">
        <w:rPr>
          <w:color w:val="000000"/>
          <w:sz w:val="28"/>
          <w:szCs w:val="28"/>
        </w:rPr>
        <w:t>незрячего</w:t>
      </w:r>
      <w:proofErr w:type="gramEnd"/>
      <w:r w:rsidRPr="002A1FB5">
        <w:rPr>
          <w:color w:val="000000"/>
          <w:sz w:val="28"/>
          <w:szCs w:val="28"/>
        </w:rPr>
        <w:t xml:space="preserve"> перпендикулярно к ним. Передвигаясь, не делайте рывков, резких движений. При </w:t>
      </w:r>
      <w:r w:rsidRPr="002A1FB5">
        <w:rPr>
          <w:color w:val="000000"/>
          <w:sz w:val="28"/>
          <w:szCs w:val="28"/>
        </w:rPr>
        <w:lastRenderedPageBreak/>
        <w:t>сопровождении незрячего человека не закладывайте руки назад - это неудобно.</w:t>
      </w:r>
    </w:p>
    <w:p w:rsidR="000315AD" w:rsidRPr="002A1FB5" w:rsidRDefault="000315AD" w:rsidP="00EB5142">
      <w:pPr>
        <w:pStyle w:val="4"/>
        <w:shd w:val="clear" w:color="auto" w:fill="FFFFFF"/>
        <w:spacing w:before="162" w:beforeAutospacing="0" w:after="0" w:afterAutospacing="0" w:line="349" w:lineRule="atLeast"/>
        <w:jc w:val="both"/>
        <w:rPr>
          <w:b w:val="0"/>
          <w:bCs w:val="0"/>
          <w:color w:val="182842"/>
          <w:sz w:val="28"/>
          <w:szCs w:val="28"/>
        </w:rPr>
      </w:pPr>
      <w:r w:rsidRPr="002A1FB5">
        <w:rPr>
          <w:rStyle w:val="a3"/>
          <w:b/>
          <w:bCs/>
          <w:color w:val="182842"/>
          <w:sz w:val="28"/>
          <w:szCs w:val="28"/>
        </w:rPr>
        <w:t>3. Ситуационная помощь инвалиду с кодом «Е».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Инвалидам с кодом «Е» необходимо оказывать помощь при всех действиях, выполняемых руками.</w:t>
      </w:r>
    </w:p>
    <w:p w:rsidR="000315AD" w:rsidRPr="002A1FB5" w:rsidRDefault="00150260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Библиотекарь </w:t>
      </w:r>
      <w:r w:rsidRPr="002A1FB5">
        <w:rPr>
          <w:color w:val="303030"/>
          <w:sz w:val="28"/>
          <w:szCs w:val="28"/>
          <w:shd w:val="clear" w:color="auto" w:fill="FFFFFF"/>
        </w:rPr>
        <w:t xml:space="preserve">абонемента отдела обслуживания </w:t>
      </w:r>
      <w:r>
        <w:rPr>
          <w:color w:val="000000"/>
          <w:sz w:val="28"/>
          <w:szCs w:val="28"/>
        </w:rPr>
        <w:t>по  звонку кнопки</w:t>
      </w:r>
      <w:r w:rsidRPr="002A1FB5">
        <w:rPr>
          <w:color w:val="000000"/>
          <w:sz w:val="28"/>
          <w:szCs w:val="28"/>
        </w:rPr>
        <w:t xml:space="preserve"> вызова персонала </w:t>
      </w:r>
      <w:r>
        <w:rPr>
          <w:color w:val="000000"/>
          <w:sz w:val="28"/>
          <w:szCs w:val="28"/>
        </w:rPr>
        <w:t>инвалида</w:t>
      </w:r>
      <w:r w:rsidRPr="002A1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 ограничением передвижения:</w:t>
      </w:r>
    </w:p>
    <w:p w:rsidR="000315AD" w:rsidRPr="002A1FB5" w:rsidRDefault="000315AD" w:rsidP="00EB5142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- Встречает инвалида на улице (на входе в здание).</w:t>
      </w:r>
    </w:p>
    <w:p w:rsidR="00150260" w:rsidRPr="002A1FB5" w:rsidRDefault="00150260" w:rsidP="00150260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- Открывает входные двери.</w:t>
      </w:r>
    </w:p>
    <w:p w:rsidR="00150260" w:rsidRDefault="00150260" w:rsidP="00150260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- Помогает войти в здание.</w:t>
      </w:r>
    </w:p>
    <w:p w:rsidR="00150260" w:rsidRPr="002A1FB5" w:rsidRDefault="00150260" w:rsidP="00150260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-Оказывает услуги с учетом особенностей инвалида.</w:t>
      </w:r>
    </w:p>
    <w:p w:rsidR="00150260" w:rsidRPr="002A1FB5" w:rsidRDefault="00150260" w:rsidP="00150260">
      <w:pPr>
        <w:pStyle w:val="a4"/>
        <w:shd w:val="clear" w:color="auto" w:fill="FFFFFF"/>
        <w:spacing w:before="194" w:beforeAutospacing="0" w:after="194" w:afterAutospacing="0" w:line="316" w:lineRule="atLeast"/>
        <w:jc w:val="both"/>
        <w:rPr>
          <w:color w:val="000000"/>
          <w:sz w:val="28"/>
          <w:szCs w:val="28"/>
        </w:rPr>
      </w:pPr>
      <w:r w:rsidRPr="002A1FB5">
        <w:rPr>
          <w:color w:val="000000"/>
          <w:sz w:val="28"/>
          <w:szCs w:val="28"/>
        </w:rPr>
        <w:t>- Оказывает помощь при выходе из здания.</w:t>
      </w:r>
    </w:p>
    <w:p w:rsidR="00B9799F" w:rsidRPr="002A1FB5" w:rsidRDefault="00B9799F" w:rsidP="00EB51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799F" w:rsidRPr="002A1FB5" w:rsidSect="004E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315AD"/>
    <w:rsid w:val="000315AD"/>
    <w:rsid w:val="00150260"/>
    <w:rsid w:val="002A1FB5"/>
    <w:rsid w:val="002C38D5"/>
    <w:rsid w:val="004E3E0E"/>
    <w:rsid w:val="00754478"/>
    <w:rsid w:val="00887C7B"/>
    <w:rsid w:val="00946392"/>
    <w:rsid w:val="00A604D5"/>
    <w:rsid w:val="00B9799F"/>
    <w:rsid w:val="00DA031E"/>
    <w:rsid w:val="00DE56C8"/>
    <w:rsid w:val="00EB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0E"/>
  </w:style>
  <w:style w:type="paragraph" w:styleId="4">
    <w:name w:val="heading 4"/>
    <w:basedOn w:val="a"/>
    <w:link w:val="40"/>
    <w:uiPriority w:val="9"/>
    <w:qFormat/>
    <w:rsid w:val="000315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15A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0315AD"/>
    <w:rPr>
      <w:b/>
      <w:bCs/>
    </w:rPr>
  </w:style>
  <w:style w:type="paragraph" w:styleId="a4">
    <w:name w:val="Normal (Web)"/>
    <w:basedOn w:val="a"/>
    <w:uiPriority w:val="99"/>
    <w:unhideWhenUsed/>
    <w:rsid w:val="0003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15AD"/>
  </w:style>
  <w:style w:type="character" w:styleId="a5">
    <w:name w:val="Hyperlink"/>
    <w:basedOn w:val="a0"/>
    <w:uiPriority w:val="99"/>
    <w:semiHidden/>
    <w:unhideWhenUsed/>
    <w:rsid w:val="00031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2015-08-24T05:46:00Z</dcterms:created>
  <dcterms:modified xsi:type="dcterms:W3CDTF">2015-08-24T10:42:00Z</dcterms:modified>
</cp:coreProperties>
</file>